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00" w:beforeAutospacing="0" w:after="100" w:afterAutospacing="0" w:line="640" w:lineRule="exact"/>
        <w:ind w:left="0" w:right="0" w:firstLine="0"/>
        <w:jc w:val="center"/>
        <w:textAlignment w:val="auto"/>
        <w:outlineLvl w:val="9"/>
        <w:rPr>
          <w:rFonts w:hint="eastAsia" w:ascii="方正大标宋简体" w:hAnsi="方正大标宋简体" w:eastAsia="方正大标宋简体" w:cs="方正大标宋简体"/>
          <w:b w:val="0"/>
          <w:i w:val="0"/>
          <w:caps w:val="0"/>
          <w:color w:val="333333"/>
          <w:spacing w:val="0"/>
          <w:kern w:val="0"/>
          <w:sz w:val="44"/>
          <w:szCs w:val="44"/>
          <w:shd w:val="clear" w:fill="FFFFFF"/>
          <w:lang w:val="en-US" w:eastAsia="zh-CN" w:bidi="ar"/>
        </w:rPr>
      </w:pPr>
      <w:r>
        <w:rPr>
          <w:rFonts w:hint="eastAsia" w:ascii="方正大标宋简体" w:hAnsi="方正大标宋简体" w:eastAsia="方正大标宋简体" w:cs="方正大标宋简体"/>
          <w:b w:val="0"/>
          <w:i w:val="0"/>
          <w:caps w:val="0"/>
          <w:color w:val="333333"/>
          <w:spacing w:val="0"/>
          <w:kern w:val="0"/>
          <w:sz w:val="44"/>
          <w:szCs w:val="44"/>
          <w:shd w:val="clear" w:fill="FFFFFF"/>
          <w:lang w:val="en-US" w:eastAsia="zh-CN" w:bidi="ar"/>
        </w:rPr>
        <w:t>科创中心一期项目在建工程财产综合险公开</w:t>
      </w:r>
      <w:r>
        <w:rPr>
          <w:rFonts w:hint="eastAsia" w:ascii="方正大标宋简体" w:hAnsi="方正大标宋简体" w:eastAsia="方正大标宋简体" w:cs="方正大标宋简体"/>
          <w:sz w:val="44"/>
          <w:szCs w:val="44"/>
          <w:lang w:eastAsia="zh-CN"/>
        </w:rPr>
        <w:t>招标文件</w:t>
      </w:r>
    </w:p>
    <w:p>
      <w:pPr>
        <w:spacing w:line="590" w:lineRule="exact"/>
        <w:rPr>
          <w:rFonts w:hint="eastAsia" w:ascii="黑体" w:hAnsi="黑体" w:eastAsia="黑体" w:cs="黑体"/>
          <w:sz w:val="32"/>
          <w:szCs w:val="32"/>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00" w:beforeAutospacing="0" w:after="100" w:afterAutospacing="0" w:line="640" w:lineRule="exact"/>
        <w:ind w:leftChars="0" w:right="0" w:rightChars="0"/>
        <w:jc w:val="both"/>
        <w:textAlignment w:val="auto"/>
        <w:outlineLvl w:val="9"/>
        <w:rPr>
          <w:rFonts w:hint="eastAsia" w:ascii="仿宋_GB2312" w:hAnsi="仿宋_GB2312" w:eastAsia="仿宋_GB2312" w:cs="仿宋_GB2312"/>
          <w:b/>
          <w:bCs/>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一、项目名称</w:t>
      </w:r>
    </w:p>
    <w:p>
      <w:pPr>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科创中心</w:t>
      </w:r>
      <w:r>
        <w:rPr>
          <w:rFonts w:hint="eastAsia" w:ascii="仿宋" w:hAnsi="仿宋" w:eastAsia="仿宋" w:cs="仿宋"/>
          <w:sz w:val="32"/>
          <w:szCs w:val="32"/>
          <w:lang w:eastAsia="zh-CN"/>
        </w:rPr>
        <w:t>一期</w:t>
      </w:r>
      <w:r>
        <w:rPr>
          <w:rFonts w:hint="eastAsia" w:ascii="仿宋" w:hAnsi="仿宋" w:eastAsia="仿宋" w:cs="仿宋"/>
          <w:sz w:val="32"/>
          <w:szCs w:val="32"/>
        </w:rPr>
        <w:t>项目在建工程</w:t>
      </w:r>
      <w:r>
        <w:rPr>
          <w:rFonts w:hint="eastAsia" w:ascii="仿宋" w:hAnsi="仿宋" w:eastAsia="仿宋" w:cs="仿宋"/>
          <w:sz w:val="32"/>
          <w:szCs w:val="32"/>
          <w:lang w:eastAsia="zh-CN"/>
        </w:rPr>
        <w:t>财产</w:t>
      </w:r>
      <w:r>
        <w:rPr>
          <w:rFonts w:hint="eastAsia" w:ascii="仿宋" w:hAnsi="仿宋" w:eastAsia="仿宋" w:cs="仿宋"/>
          <w:sz w:val="32"/>
          <w:szCs w:val="32"/>
        </w:rPr>
        <w:t>综合险</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00" w:beforeAutospacing="0" w:after="100" w:afterAutospacing="0" w:line="640" w:lineRule="exact"/>
        <w:ind w:leftChars="0" w:right="0" w:rightChars="0"/>
        <w:jc w:val="both"/>
        <w:textAlignment w:val="auto"/>
        <w:outlineLvl w:val="9"/>
        <w:rPr>
          <w:rFonts w:hint="eastAsia" w:ascii="仿宋_GB2312" w:hAnsi="仿宋_GB2312" w:eastAsia="仿宋_GB2312" w:cs="仿宋_GB2312"/>
          <w:b/>
          <w:bCs/>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二、项目概况</w:t>
      </w:r>
    </w:p>
    <w:p>
      <w:pPr>
        <w:spacing w:line="59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我司开发的科创中心一期项目地块东临兴富路，西邻一号路，南至居美路，北至居佳路。项目宗地面积为207267.57平方米，地上423294平方米，地下164546平方米，总建筑面积587840平方米</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总造价约为</w:t>
      </w:r>
      <w:r>
        <w:rPr>
          <w:rFonts w:hint="eastAsia" w:ascii="仿宋_GB2312" w:hAnsi="仿宋" w:eastAsia="仿宋_GB2312" w:cs="仿宋"/>
          <w:sz w:val="32"/>
          <w:szCs w:val="32"/>
          <w:lang w:val="en-US" w:eastAsia="zh-CN"/>
        </w:rPr>
        <w:t>35</w:t>
      </w:r>
      <w:r>
        <w:rPr>
          <w:rFonts w:hint="eastAsia" w:ascii="仿宋_GB2312" w:hAnsi="仿宋" w:eastAsia="仿宋_GB2312" w:cs="仿宋"/>
          <w:sz w:val="32"/>
          <w:szCs w:val="32"/>
        </w:rPr>
        <w:t>亿元。</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00" w:beforeAutospacing="0" w:after="100" w:afterAutospacing="0" w:line="640" w:lineRule="exact"/>
        <w:ind w:leftChars="0" w:right="0" w:rightChars="0"/>
        <w:jc w:val="both"/>
        <w:textAlignment w:val="auto"/>
        <w:outlineLvl w:val="9"/>
        <w:rPr>
          <w:rFonts w:hint="eastAsia" w:ascii="仿宋_GB2312" w:hAnsi="仿宋_GB2312" w:eastAsia="仿宋_GB2312" w:cs="仿宋_GB2312"/>
          <w:b/>
          <w:bCs/>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三、投标单位应具备的资格条件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00" w:beforeAutospacing="0" w:after="100" w:afterAutospacing="0" w:line="640" w:lineRule="exact"/>
        <w:ind w:right="0" w:firstLine="640" w:firstLineChars="200"/>
        <w:jc w:val="both"/>
        <w:textAlignment w:val="auto"/>
        <w:outlineLvl w:val="9"/>
        <w:rPr>
          <w:rFonts w:hint="eastAsia" w:ascii="仿宋_GB2312" w:hAnsi="仿宋_GB2312" w:eastAsia="仿宋_GB2312" w:cs="仿宋_GB2312"/>
          <w:b w:val="0"/>
          <w:i w:val="0"/>
          <w:caps w:val="0"/>
          <w:color w:val="333333"/>
          <w:spacing w:val="0"/>
          <w:sz w:val="32"/>
          <w:szCs w:val="32"/>
          <w:shd w:val="clear" w:fill="FFFFFF"/>
        </w:rPr>
      </w:pPr>
      <w:r>
        <w:rPr>
          <w:rFonts w:hint="eastAsia" w:ascii="仿宋_GB2312" w:hAnsi="仿宋_GB2312" w:eastAsia="仿宋_GB2312" w:cs="仿宋_GB2312"/>
          <w:b w:val="0"/>
          <w:i w:val="0"/>
          <w:caps w:val="0"/>
          <w:color w:val="333333"/>
          <w:spacing w:val="0"/>
          <w:sz w:val="32"/>
          <w:szCs w:val="32"/>
          <w:shd w:val="clear" w:fill="FFFFFF"/>
          <w:lang w:val="en-US" w:eastAsia="zh-CN"/>
        </w:rPr>
        <w:t>具有独立承担民事责任的能力；具有良好的商业信誉和健全的财务会计制度；具有履行合同所必需的设备和专业技术能力；有依法缴纳税收和社会保障资金的良好记录；参加本次采购活动前三年内，在经营活动中没有重大违法记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00" w:beforeAutospacing="0" w:after="100" w:afterAutospacing="0" w:line="640" w:lineRule="exact"/>
        <w:ind w:right="0" w:firstLine="640" w:firstLineChars="200"/>
        <w:jc w:val="both"/>
        <w:textAlignment w:val="auto"/>
        <w:outlineLvl w:val="9"/>
        <w:rPr>
          <w:rFonts w:hint="eastAsia" w:ascii="仿宋_GB2312" w:hAnsi="仿宋_GB2312" w:eastAsia="仿宋_GB2312" w:cs="仿宋_GB2312"/>
          <w:b w:val="0"/>
          <w:i w:val="0"/>
          <w:caps w:val="0"/>
          <w:color w:val="333333"/>
          <w:spacing w:val="0"/>
          <w:sz w:val="32"/>
          <w:szCs w:val="32"/>
          <w:shd w:val="clear" w:fill="FFFFFF"/>
        </w:rPr>
      </w:pPr>
      <w:r>
        <w:rPr>
          <w:rFonts w:hint="eastAsia" w:ascii="仿宋_GB2312" w:hAnsi="仿宋_GB2312" w:eastAsia="仿宋_GB2312" w:cs="仿宋_GB2312"/>
          <w:b w:val="0"/>
          <w:i w:val="0"/>
          <w:caps w:val="0"/>
          <w:color w:val="333333"/>
          <w:spacing w:val="0"/>
          <w:sz w:val="32"/>
          <w:szCs w:val="32"/>
          <w:shd w:val="clear" w:fill="FFFFFF"/>
          <w:lang w:val="en-US" w:eastAsia="zh-CN"/>
        </w:rPr>
        <w:t>投标人除具备以上资格要求外，还须具备：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00" w:beforeAutospacing="0" w:after="100" w:afterAutospacing="0" w:line="640" w:lineRule="exact"/>
        <w:ind w:right="0" w:firstLine="640" w:firstLineChars="200"/>
        <w:jc w:val="both"/>
        <w:textAlignment w:val="auto"/>
        <w:outlineLvl w:val="9"/>
        <w:rPr>
          <w:rFonts w:hint="eastAsia" w:ascii="仿宋_GB2312" w:hAnsi="仿宋_GB2312" w:eastAsia="仿宋_GB2312" w:cs="仿宋_GB2312"/>
          <w:b w:val="0"/>
          <w:i w:val="0"/>
          <w:caps w:val="0"/>
          <w:color w:val="333333"/>
          <w:spacing w:val="0"/>
          <w:sz w:val="32"/>
          <w:szCs w:val="32"/>
          <w:shd w:val="clear" w:fill="FFFFFF"/>
        </w:rPr>
      </w:pPr>
      <w:r>
        <w:rPr>
          <w:rFonts w:hint="eastAsia" w:ascii="仿宋_GB2312" w:hAnsi="仿宋_GB2312" w:eastAsia="仿宋_GB2312" w:cs="仿宋_GB2312"/>
          <w:b w:val="0"/>
          <w:i w:val="0"/>
          <w:caps w:val="0"/>
          <w:color w:val="333333"/>
          <w:spacing w:val="0"/>
          <w:sz w:val="32"/>
          <w:szCs w:val="32"/>
          <w:shd w:val="clear" w:fill="FFFFFF"/>
          <w:lang w:val="en-US" w:eastAsia="zh-CN"/>
        </w:rPr>
        <w:t>1、在中华人民共和国境内（不含香港、澳门及台湾地区）注册的、具备独立法人资格和经中国银行保险监督管理委员会批准，具有财产保险业务经营资格的独立法人，或是经法人单位书面授权的设立在南通的分支机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00" w:beforeAutospacing="0" w:after="100" w:afterAutospacing="0" w:line="640" w:lineRule="exact"/>
        <w:ind w:right="0" w:firstLine="640" w:firstLineChars="200"/>
        <w:jc w:val="both"/>
        <w:textAlignment w:val="auto"/>
        <w:outlineLvl w:val="9"/>
        <w:rPr>
          <w:rFonts w:hint="eastAsia" w:ascii="仿宋_GB2312" w:hAnsi="仿宋_GB2312" w:eastAsia="仿宋_GB2312" w:cs="仿宋_GB2312"/>
          <w:b w:val="0"/>
          <w:i w:val="0"/>
          <w:caps w:val="0"/>
          <w:color w:val="333333"/>
          <w:spacing w:val="0"/>
          <w:sz w:val="32"/>
          <w:szCs w:val="32"/>
          <w:shd w:val="clear" w:fill="FFFFFF"/>
        </w:rPr>
      </w:pPr>
      <w:r>
        <w:rPr>
          <w:rFonts w:hint="eastAsia" w:ascii="仿宋_GB2312" w:hAnsi="仿宋_GB2312" w:eastAsia="仿宋_GB2312" w:cs="仿宋_GB2312"/>
          <w:b w:val="0"/>
          <w:i w:val="0"/>
          <w:caps w:val="0"/>
          <w:color w:val="333333"/>
          <w:spacing w:val="0"/>
          <w:sz w:val="32"/>
          <w:szCs w:val="32"/>
          <w:shd w:val="clear" w:fill="FFFFFF"/>
          <w:lang w:val="en-US" w:eastAsia="zh-CN"/>
        </w:rPr>
        <w:t>2、单位负责人为同一人或者存在控股、管理关系的不同单位，不得同时参加投标。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00" w:beforeAutospacing="0" w:after="100" w:afterAutospacing="0" w:line="640" w:lineRule="exact"/>
        <w:ind w:right="0" w:firstLine="640" w:firstLineChars="200"/>
        <w:jc w:val="both"/>
        <w:textAlignment w:val="auto"/>
        <w:outlineLvl w:val="9"/>
        <w:rPr>
          <w:rFonts w:hint="eastAsia" w:ascii="仿宋_GB2312" w:hAnsi="仿宋_GB2312" w:eastAsia="仿宋_GB2312" w:cs="仿宋_GB2312"/>
          <w:b w:val="0"/>
          <w:i w:val="0"/>
          <w:caps w:val="0"/>
          <w:color w:val="333333"/>
          <w:spacing w:val="0"/>
          <w:sz w:val="32"/>
          <w:szCs w:val="32"/>
          <w:shd w:val="clear" w:fill="FFFFFF"/>
        </w:rPr>
      </w:pPr>
      <w:r>
        <w:rPr>
          <w:rFonts w:hint="eastAsia" w:ascii="仿宋_GB2312" w:hAnsi="仿宋_GB2312" w:eastAsia="仿宋_GB2312" w:cs="仿宋_GB2312"/>
          <w:b w:val="0"/>
          <w:i w:val="0"/>
          <w:caps w:val="0"/>
          <w:color w:val="333333"/>
          <w:spacing w:val="0"/>
          <w:sz w:val="32"/>
          <w:szCs w:val="32"/>
          <w:shd w:val="clear" w:fill="FFFFFF"/>
          <w:lang w:val="en-US" w:eastAsia="zh-CN"/>
        </w:rPr>
        <w:t>3、投标单位须为地市级以上(含市级)公司。</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00" w:beforeAutospacing="0" w:after="100" w:afterAutospacing="0" w:line="640" w:lineRule="exact"/>
        <w:ind w:right="0" w:rightChars="0" w:firstLine="640" w:firstLineChars="200"/>
        <w:jc w:val="both"/>
        <w:textAlignment w:val="auto"/>
        <w:outlineLvl w:val="9"/>
        <w:rPr>
          <w:rFonts w:hint="eastAsia" w:ascii="仿宋_GB2312" w:hAnsi="仿宋_GB2312" w:eastAsia="仿宋_GB2312" w:cs="仿宋_GB2312"/>
          <w:b w:val="0"/>
          <w:i w:val="0"/>
          <w:caps w:val="0"/>
          <w:color w:val="333333"/>
          <w:spacing w:val="0"/>
          <w:sz w:val="32"/>
          <w:szCs w:val="32"/>
          <w:shd w:val="clear" w:fill="FFFFFF"/>
          <w:lang w:val="en-US" w:eastAsia="zh-CN"/>
        </w:rPr>
      </w:pPr>
      <w:r>
        <w:rPr>
          <w:rFonts w:hint="eastAsia" w:ascii="仿宋_GB2312" w:hAnsi="仿宋_GB2312" w:eastAsia="仿宋_GB2312" w:cs="仿宋_GB2312"/>
          <w:b w:val="0"/>
          <w:i w:val="0"/>
          <w:caps w:val="0"/>
          <w:color w:val="333333"/>
          <w:spacing w:val="0"/>
          <w:sz w:val="32"/>
          <w:szCs w:val="32"/>
          <w:shd w:val="clear" w:fill="FFFFFF"/>
          <w:lang w:val="en-US" w:eastAsia="zh-CN"/>
        </w:rPr>
        <w:t>4、投标单位综合偿付能力充足率、风险等级、信用等级、企业规模均位于行业前列。</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00" w:beforeAutospacing="0" w:after="100" w:afterAutospacing="0" w:line="640" w:lineRule="exact"/>
        <w:ind w:right="0" w:firstLine="640" w:firstLineChars="200"/>
        <w:jc w:val="both"/>
        <w:textAlignment w:val="auto"/>
        <w:outlineLvl w:val="9"/>
        <w:rPr>
          <w:rFonts w:hint="default" w:ascii="仿宋_GB2312" w:hAnsi="仿宋_GB2312" w:eastAsia="仿宋_GB2312" w:cs="仿宋_GB2312"/>
          <w:b w:val="0"/>
          <w:i w:val="0"/>
          <w:caps w:val="0"/>
          <w:color w:val="333333"/>
          <w:spacing w:val="0"/>
          <w:sz w:val="32"/>
          <w:szCs w:val="32"/>
          <w:shd w:val="clear" w:fill="FFFFFF"/>
          <w:lang w:val="en-US" w:eastAsia="zh-CN"/>
        </w:rPr>
      </w:pPr>
      <w:r>
        <w:rPr>
          <w:rFonts w:hint="eastAsia" w:ascii="仿宋_GB2312" w:hAnsi="仿宋_GB2312" w:eastAsia="仿宋_GB2312" w:cs="仿宋_GB2312"/>
          <w:b w:val="0"/>
          <w:i w:val="0"/>
          <w:caps w:val="0"/>
          <w:color w:val="333333"/>
          <w:spacing w:val="0"/>
          <w:sz w:val="32"/>
          <w:szCs w:val="32"/>
          <w:shd w:val="clear" w:fill="FFFFFF"/>
          <w:lang w:val="en-US" w:eastAsia="zh-CN"/>
        </w:rPr>
        <w:t>本项目不接受联合体投标。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00" w:beforeAutospacing="0" w:after="100" w:afterAutospacing="0" w:line="640" w:lineRule="exact"/>
        <w:ind w:left="0" w:right="0" w:firstLine="0"/>
        <w:jc w:val="both"/>
        <w:textAlignment w:val="auto"/>
        <w:outlineLvl w:val="9"/>
        <w:rPr>
          <w:rFonts w:hint="eastAsia" w:ascii="仿宋_GB2312" w:hAnsi="仿宋_GB2312" w:eastAsia="仿宋_GB2312" w:cs="仿宋_GB2312"/>
          <w:b/>
          <w:bCs/>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四、投标需提供资料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00" w:beforeAutospacing="0" w:after="100" w:afterAutospacing="0" w:line="640" w:lineRule="exact"/>
        <w:ind w:left="0" w:right="0" w:firstLine="640" w:firstLineChars="200"/>
        <w:jc w:val="both"/>
        <w:textAlignment w:val="auto"/>
        <w:outlineLvl w:val="9"/>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1、法定代表人参加投标的，必须提供法定代表人身份证明书和本人身份证复印件（加盖公章）；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00" w:beforeAutospacing="0" w:after="100" w:afterAutospacing="0" w:line="640" w:lineRule="exact"/>
        <w:ind w:left="0" w:right="0" w:firstLine="640" w:firstLineChars="200"/>
        <w:jc w:val="both"/>
        <w:textAlignment w:val="auto"/>
        <w:outlineLvl w:val="9"/>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2、非法定代表人参加的，必须提供授权委托书原件和授权委托人身份证复印件（加盖公章）；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00" w:beforeAutospacing="0" w:after="100" w:afterAutospacing="0" w:line="640" w:lineRule="exact"/>
        <w:ind w:left="0" w:right="0" w:firstLine="640" w:firstLineChars="200"/>
        <w:jc w:val="both"/>
        <w:textAlignment w:val="auto"/>
        <w:outlineLvl w:val="9"/>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3、提供有效的企业法人营业执照（法人单位投标时，提供有效的企业法人营业执照副本复印件加盖法人单位公章；以设立在南通的分支机构投标时，提供有效的企业法人营业执照副本复印件加盖法人单位公章以及南通分支机构的营业执照副本复印件加盖单位公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00" w:beforeAutospacing="0" w:after="100" w:afterAutospacing="0" w:line="640" w:lineRule="exact"/>
        <w:ind w:left="0" w:right="0" w:firstLine="640" w:firstLineChars="200"/>
        <w:jc w:val="both"/>
        <w:textAlignment w:val="auto"/>
        <w:outlineLvl w:val="9"/>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4、提供中国银行保险监督管理委员会核发的《保险公司法人许可证》、《经营保险业务许可证》。（法人单位投标时，提供有效的保险公司法人许可证复印件加盖单位公章；以设立在南通的分支机构投标时，提供有效的保险公司法人许可证复印件加盖法人单位公章以及南通分支机构的《经营保险业务许可证》复印件加盖单位公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00" w:beforeAutospacing="0" w:after="100" w:afterAutospacing="0" w:line="640" w:lineRule="exact"/>
        <w:ind w:left="0" w:right="0" w:firstLine="640" w:firstLineChars="200"/>
        <w:jc w:val="both"/>
        <w:textAlignment w:val="auto"/>
        <w:outlineLvl w:val="9"/>
        <w:rPr>
          <w:rFonts w:hint="default" w:ascii="仿宋_GB2312" w:hAnsi="仿宋_GB2312" w:eastAsia="仿宋_GB2312" w:cs="仿宋_GB2312"/>
          <w:b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5.提供项目报价表，其中应包括：（1）本项目及相关服务的全部费用；（2）投标人应对招标文件内所要采购的全部内容进行报价，只投其中部分内容者，其投标书将被拒绝；（3）本项目报价采用费率报价形式，保险期限为一年；（4）本项目费率最高限价为0.11‰，大于或等于最高限价的视为无效报价。（详见附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00" w:beforeAutospacing="0" w:after="100" w:afterAutospacing="0" w:line="640" w:lineRule="exact"/>
        <w:ind w:left="0" w:right="0" w:firstLine="0"/>
        <w:jc w:val="both"/>
        <w:textAlignment w:val="auto"/>
        <w:outlineLvl w:val="9"/>
        <w:rPr>
          <w:rFonts w:hint="eastAsia" w:ascii="仿宋_GB2312" w:hAnsi="仿宋_GB2312" w:eastAsia="仿宋_GB2312" w:cs="仿宋_GB2312"/>
          <w:b/>
          <w:bCs/>
          <w:i w:val="0"/>
          <w:caps w:val="0"/>
          <w:color w:val="333333"/>
          <w:spacing w:val="0"/>
          <w:sz w:val="32"/>
          <w:szCs w:val="32"/>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五、时间和联系人信息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00" w:beforeAutospacing="0" w:after="100" w:afterAutospacing="0" w:line="640" w:lineRule="exact"/>
        <w:ind w:left="0" w:right="0" w:firstLine="320"/>
        <w:jc w:val="both"/>
        <w:textAlignment w:val="auto"/>
        <w:outlineLvl w:val="9"/>
        <w:rPr>
          <w:rFonts w:hint="default" w:ascii="仿宋_GB2312" w:hAnsi="仿宋_GB2312" w:eastAsia="仿宋_GB2312" w:cs="仿宋_GB2312"/>
          <w:b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　1.</w:t>
      </w:r>
      <w:r>
        <w:rPr>
          <w:rFonts w:hint="eastAsia" w:ascii="仿宋" w:hAnsi="仿宋" w:eastAsia="仿宋" w:cs="仿宋"/>
          <w:sz w:val="32"/>
          <w:szCs w:val="32"/>
        </w:rPr>
        <w:t>报价截止时间至20</w:t>
      </w:r>
      <w:r>
        <w:rPr>
          <w:rFonts w:hint="eastAsia" w:ascii="仿宋" w:hAnsi="仿宋" w:eastAsia="仿宋" w:cs="仿宋"/>
          <w:sz w:val="32"/>
          <w:szCs w:val="32"/>
          <w:lang w:val="en-US" w:eastAsia="zh-CN"/>
        </w:rPr>
        <w:t>20</w:t>
      </w:r>
      <w:r>
        <w:rPr>
          <w:rFonts w:hint="eastAsia" w:ascii="仿宋" w:hAnsi="仿宋" w:eastAsia="仿宋" w:cs="仿宋"/>
          <w:sz w:val="32"/>
          <w:szCs w:val="32"/>
        </w:rPr>
        <w:t>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11</w:t>
      </w:r>
      <w:r>
        <w:rPr>
          <w:rFonts w:hint="eastAsia" w:ascii="仿宋" w:hAnsi="仿宋" w:eastAsia="仿宋" w:cs="仿宋"/>
          <w:sz w:val="32"/>
          <w:szCs w:val="32"/>
        </w:rPr>
        <w:t>日止</w:t>
      </w: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，投标地点为南通市崇州大道60号E6楼720，如有变动另行通知。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00" w:beforeAutospacing="0" w:after="100" w:afterAutospacing="0" w:line="640" w:lineRule="exact"/>
        <w:ind w:left="0" w:right="0" w:firstLine="320"/>
        <w:jc w:val="both"/>
        <w:textAlignment w:val="auto"/>
        <w:outlineLvl w:val="9"/>
        <w:rPr>
          <w:rFonts w:hint="default" w:ascii="仿宋_GB2312" w:hAnsi="仿宋_GB2312" w:eastAsia="仿宋_GB2312" w:cs="仿宋_GB2312"/>
          <w:b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　2.联系人：储小姐，电话：0513-59000985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00" w:beforeAutospacing="0" w:after="100" w:afterAutospacing="0" w:line="640" w:lineRule="exact"/>
        <w:ind w:left="0" w:right="0" w:firstLine="320"/>
        <w:jc w:val="both"/>
        <w:textAlignment w:val="auto"/>
        <w:outlineLvl w:val="9"/>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00" w:beforeAutospacing="0" w:after="100" w:afterAutospacing="0" w:line="640" w:lineRule="exact"/>
        <w:ind w:left="0" w:right="0" w:firstLine="320"/>
        <w:jc w:val="both"/>
        <w:textAlignment w:val="auto"/>
        <w:outlineLvl w:val="9"/>
        <w:rPr>
          <w:rFonts w:hint="eastAsia" w:ascii="仿宋_GB2312" w:hAnsi="仿宋_GB2312" w:eastAsia="仿宋_GB2312" w:cs="仿宋_GB2312"/>
          <w:b w:val="0"/>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00" w:beforeAutospacing="0" w:after="100" w:afterAutospacing="0" w:line="640" w:lineRule="exact"/>
        <w:ind w:left="0" w:right="0" w:firstLine="320"/>
        <w:jc w:val="right"/>
        <w:textAlignment w:val="auto"/>
        <w:outlineLvl w:val="9"/>
        <w:rPr>
          <w:rFonts w:hint="default" w:ascii="仿宋_GB2312" w:hAnsi="仿宋_GB2312" w:eastAsia="仿宋_GB2312" w:cs="仿宋_GB2312"/>
          <w:b w:val="0"/>
          <w:i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2020年12月7</w:t>
      </w:r>
      <w:bookmarkStart w:id="0" w:name="_GoBack"/>
      <w:bookmarkEnd w:id="0"/>
      <w:r>
        <w:rPr>
          <w:rFonts w:hint="eastAsia" w:ascii="仿宋_GB2312" w:hAnsi="仿宋_GB2312" w:eastAsia="仿宋_GB2312" w:cs="仿宋_GB2312"/>
          <w:b w:val="0"/>
          <w:i w:val="0"/>
          <w:caps w:val="0"/>
          <w:color w:val="333333"/>
          <w:spacing w:val="0"/>
          <w:kern w:val="0"/>
          <w:sz w:val="32"/>
          <w:szCs w:val="32"/>
          <w:shd w:val="clear" w:fill="FFFFFF"/>
          <w:lang w:val="en-US" w:eastAsia="zh-CN" w:bidi="ar"/>
        </w:rPr>
        <w:t>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00" w:beforeAutospacing="0" w:after="100" w:afterAutospacing="0" w:line="640" w:lineRule="exact"/>
        <w:ind w:left="0" w:right="0" w:firstLine="0"/>
        <w:jc w:val="both"/>
        <w:textAlignment w:val="auto"/>
        <w:outlineLvl w:val="9"/>
        <w:rPr>
          <w:rFonts w:hint="eastAsia" w:ascii="仿宋_GB2312" w:hAnsi="仿宋_GB2312" w:eastAsia="仿宋_GB2312" w:cs="仿宋_GB2312"/>
          <w:b w:val="0"/>
          <w:i w:val="0"/>
          <w:caps w:val="0"/>
          <w:color w:val="333333"/>
          <w:spacing w:val="0"/>
          <w:kern w:val="0"/>
          <w:sz w:val="28"/>
          <w:szCs w:val="28"/>
          <w:shd w:val="clear" w:fill="FFFFFF"/>
          <w:lang w:val="en-US" w:eastAsia="zh-CN" w:bidi="ar"/>
        </w:rPr>
      </w:pPr>
    </w:p>
    <w:p>
      <w:pPr>
        <w:keepNext w:val="0"/>
        <w:keepLines w:val="0"/>
        <w:pageBreakBefore w:val="0"/>
        <w:shd w:val="clear"/>
        <w:kinsoku/>
        <w:wordWrap/>
        <w:overflowPunct/>
        <w:topLinePunct w:val="0"/>
        <w:autoSpaceDE/>
        <w:autoSpaceDN/>
        <w:bidi w:val="0"/>
        <w:adjustRightInd/>
        <w:snapToGrid/>
        <w:spacing w:line="640" w:lineRule="exact"/>
        <w:jc w:val="both"/>
        <w:textAlignment w:val="auto"/>
        <w:outlineLvl w:val="9"/>
        <w:rPr>
          <w:rFonts w:hint="eastAsia" w:ascii="仿宋_GB2312" w:hAnsi="仿宋_GB2312" w:eastAsia="仿宋_GB2312" w:cs="仿宋_GB2312"/>
          <w:sz w:val="28"/>
          <w:szCs w:val="28"/>
        </w:rPr>
      </w:pPr>
    </w:p>
    <w:p>
      <w:pPr>
        <w:shd w:val="clear"/>
        <w:rPr>
          <w:rFonts w:hint="eastAsia"/>
        </w:rPr>
      </w:pPr>
    </w:p>
    <w:p>
      <w:pPr>
        <w:shd w:val="clear"/>
        <w:rPr>
          <w:rFonts w:hint="eastAsia"/>
        </w:rPr>
      </w:pPr>
    </w:p>
    <w:p>
      <w:pPr>
        <w:shd w:val="clear"/>
        <w:rPr>
          <w:rFonts w:hint="eastAsia"/>
        </w:rPr>
      </w:pPr>
    </w:p>
    <w:p>
      <w:pPr>
        <w:shd w:val="clear"/>
        <w:rPr>
          <w:rFonts w:hint="eastAsia"/>
        </w:rPr>
      </w:pPr>
    </w:p>
    <w:p>
      <w:pPr>
        <w:shd w:val="clear"/>
        <w:rPr>
          <w:rFonts w:hint="eastAsia"/>
        </w:rPr>
      </w:pPr>
    </w:p>
    <w:p>
      <w:pPr>
        <w:shd w:val="clear"/>
        <w:rPr>
          <w:rFonts w:hint="eastAsia"/>
        </w:rPr>
      </w:pPr>
    </w:p>
    <w:p>
      <w:pPr>
        <w:shd w:val="clear"/>
        <w:jc w:val="left"/>
        <w:rPr>
          <w:rFonts w:hint="eastAsia" w:eastAsiaTheme="minorEastAsia"/>
          <w:b/>
          <w:sz w:val="30"/>
          <w:szCs w:val="30"/>
          <w:lang w:val="en-US" w:eastAsia="zh-CN"/>
        </w:rPr>
      </w:pPr>
      <w:r>
        <w:rPr>
          <w:rFonts w:hint="eastAsia"/>
          <w:b/>
          <w:sz w:val="30"/>
          <w:szCs w:val="30"/>
          <w:lang w:val="en-US" w:eastAsia="zh-CN"/>
        </w:rPr>
        <w:t>附件</w:t>
      </w:r>
    </w:p>
    <w:p>
      <w:pPr>
        <w:shd w:val="clear"/>
        <w:jc w:val="center"/>
        <w:rPr>
          <w:rFonts w:hint="eastAsia"/>
          <w:b/>
          <w:sz w:val="30"/>
          <w:szCs w:val="30"/>
        </w:rPr>
      </w:pPr>
      <w:r>
        <w:rPr>
          <w:rFonts w:hint="eastAsia"/>
          <w:b/>
          <w:sz w:val="30"/>
          <w:szCs w:val="30"/>
        </w:rPr>
        <w:t>报价表</w:t>
      </w:r>
    </w:p>
    <w:p>
      <w:pPr>
        <w:shd w:val="clear"/>
        <w:jc w:val="center"/>
        <w:rPr>
          <w:rFonts w:hint="eastAsia"/>
          <w:b/>
        </w:rPr>
      </w:pPr>
    </w:p>
    <w:p>
      <w:pPr>
        <w:shd w:val="clear"/>
        <w:jc w:val="center"/>
        <w:rPr>
          <w:rFonts w:hint="eastAsia"/>
          <w:b/>
          <w:sz w:val="28"/>
          <w:szCs w:val="28"/>
        </w:rPr>
      </w:pPr>
      <w:r>
        <w:rPr>
          <w:rFonts w:hint="eastAsia"/>
          <w:b/>
          <w:sz w:val="28"/>
          <w:szCs w:val="28"/>
          <w:lang w:val="en-US" w:eastAsia="zh-CN"/>
        </w:rPr>
        <w:t>科创中心一期项目在建工程财产险项目</w:t>
      </w:r>
      <w:r>
        <w:rPr>
          <w:rFonts w:hint="eastAsia"/>
          <w:b/>
          <w:sz w:val="28"/>
          <w:szCs w:val="28"/>
        </w:rPr>
        <w:t>询价报价表</w:t>
      </w:r>
    </w:p>
    <w:p>
      <w:pPr>
        <w:shd w:val="clear"/>
        <w:jc w:val="center"/>
        <w:rPr>
          <w:rFonts w:hint="eastAsia"/>
          <w:b/>
          <w:sz w:val="24"/>
          <w:szCs w:val="24"/>
        </w:rPr>
      </w:pPr>
    </w:p>
    <w:p>
      <w:pPr>
        <w:shd w:val="clear"/>
        <w:rPr>
          <w:rFonts w:hint="eastAsia"/>
          <w:sz w:val="24"/>
          <w:szCs w:val="24"/>
        </w:rPr>
      </w:pPr>
      <w:r>
        <w:rPr>
          <w:rFonts w:hint="eastAsia"/>
          <w:sz w:val="24"/>
          <w:szCs w:val="24"/>
        </w:rPr>
        <w:t>报价单位：                          （盖章）</w:t>
      </w:r>
    </w:p>
    <w:tbl>
      <w:tblPr>
        <w:tblStyle w:val="2"/>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2410"/>
        <w:gridCol w:w="2268"/>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2376" w:type="dxa"/>
            <w:noWrap w:val="0"/>
            <w:vAlign w:val="center"/>
          </w:tcPr>
          <w:p>
            <w:pPr>
              <w:shd w:val="clear"/>
              <w:jc w:val="center"/>
              <w:rPr>
                <w:rFonts w:hint="eastAsia" w:ascii="宋体" w:hAnsi="宋体"/>
                <w:sz w:val="24"/>
                <w:szCs w:val="24"/>
              </w:rPr>
            </w:pPr>
            <w:r>
              <w:rPr>
                <w:rFonts w:hint="eastAsia" w:ascii="宋体" w:hAnsi="宋体"/>
                <w:sz w:val="24"/>
                <w:szCs w:val="24"/>
              </w:rPr>
              <w:t>项目名称</w:t>
            </w:r>
          </w:p>
        </w:tc>
        <w:tc>
          <w:tcPr>
            <w:tcW w:w="2410" w:type="dxa"/>
            <w:noWrap w:val="0"/>
            <w:vAlign w:val="center"/>
          </w:tcPr>
          <w:p>
            <w:pPr>
              <w:shd w:val="clear"/>
              <w:jc w:val="center"/>
              <w:rPr>
                <w:rFonts w:hint="eastAsia" w:ascii="宋体" w:hAnsi="宋体"/>
                <w:sz w:val="24"/>
                <w:szCs w:val="24"/>
              </w:rPr>
            </w:pPr>
            <w:r>
              <w:rPr>
                <w:rFonts w:hint="eastAsia" w:ascii="宋体" w:hAnsi="宋体"/>
                <w:sz w:val="24"/>
                <w:szCs w:val="24"/>
              </w:rPr>
              <w:t>项目简介</w:t>
            </w:r>
          </w:p>
        </w:tc>
        <w:tc>
          <w:tcPr>
            <w:tcW w:w="2268" w:type="dxa"/>
            <w:noWrap w:val="0"/>
            <w:vAlign w:val="center"/>
          </w:tcPr>
          <w:p>
            <w:pPr>
              <w:shd w:val="clear"/>
              <w:jc w:val="center"/>
              <w:rPr>
                <w:rFonts w:hint="eastAsia" w:ascii="宋体" w:hAnsi="宋体"/>
                <w:sz w:val="24"/>
                <w:szCs w:val="24"/>
              </w:rPr>
            </w:pPr>
            <w:r>
              <w:rPr>
                <w:rFonts w:hint="eastAsia" w:ascii="宋体" w:hAnsi="宋体"/>
                <w:sz w:val="24"/>
                <w:szCs w:val="24"/>
              </w:rPr>
              <w:t>金额（万元）</w:t>
            </w:r>
          </w:p>
        </w:tc>
        <w:tc>
          <w:tcPr>
            <w:tcW w:w="1701" w:type="dxa"/>
            <w:noWrap w:val="0"/>
            <w:vAlign w:val="center"/>
          </w:tcPr>
          <w:p>
            <w:pPr>
              <w:shd w:val="clear"/>
              <w:jc w:val="center"/>
              <w:rPr>
                <w:rFonts w:hint="eastAsia"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8" w:hRule="atLeast"/>
        </w:trPr>
        <w:tc>
          <w:tcPr>
            <w:tcW w:w="2376" w:type="dxa"/>
            <w:noWrap w:val="0"/>
            <w:vAlign w:val="center"/>
          </w:tcPr>
          <w:p>
            <w:pPr>
              <w:shd w:val="clear"/>
              <w:jc w:val="center"/>
              <w:rPr>
                <w:rFonts w:hint="eastAsia" w:ascii="宋体" w:hAnsi="宋体"/>
                <w:b/>
                <w:sz w:val="24"/>
                <w:szCs w:val="24"/>
              </w:rPr>
            </w:pPr>
            <w:r>
              <w:rPr>
                <w:rFonts w:hint="eastAsia" w:ascii="宋体" w:hAnsi="宋体"/>
                <w:sz w:val="24"/>
                <w:szCs w:val="24"/>
              </w:rPr>
              <w:t>科创中心</w:t>
            </w:r>
            <w:r>
              <w:rPr>
                <w:rFonts w:hint="eastAsia" w:ascii="宋体" w:hAnsi="宋体"/>
                <w:sz w:val="24"/>
                <w:szCs w:val="24"/>
                <w:lang w:eastAsia="zh-CN"/>
              </w:rPr>
              <w:t>一期</w:t>
            </w:r>
            <w:r>
              <w:rPr>
                <w:rFonts w:hint="eastAsia" w:ascii="宋体" w:hAnsi="宋体"/>
                <w:sz w:val="24"/>
                <w:szCs w:val="24"/>
              </w:rPr>
              <w:t>项目在建工程综合险</w:t>
            </w:r>
          </w:p>
        </w:tc>
        <w:tc>
          <w:tcPr>
            <w:tcW w:w="2410" w:type="dxa"/>
            <w:noWrap w:val="0"/>
            <w:vAlign w:val="center"/>
          </w:tcPr>
          <w:p>
            <w:pPr>
              <w:shd w:val="clear"/>
              <w:jc w:val="center"/>
              <w:rPr>
                <w:rFonts w:hint="eastAsia" w:ascii="宋体" w:hAnsi="宋体"/>
                <w:sz w:val="24"/>
                <w:szCs w:val="24"/>
              </w:rPr>
            </w:pPr>
          </w:p>
          <w:p>
            <w:pPr>
              <w:jc w:val="center"/>
              <w:rPr>
                <w:rFonts w:hint="eastAsia" w:ascii="宋体" w:hAnsi="宋体"/>
                <w:sz w:val="24"/>
                <w:szCs w:val="24"/>
              </w:rPr>
            </w:pPr>
            <w:r>
              <w:rPr>
                <w:rFonts w:hint="eastAsia" w:ascii="宋体" w:hAnsi="宋体" w:cs="仿宋"/>
                <w:sz w:val="24"/>
                <w:szCs w:val="24"/>
              </w:rPr>
              <w:t>南通市中央创新区建设投资有限公司开发的科创中心一期项目地块东临兴富路，西邻一号路，南至居美路，北至居佳路。项目宗地面积为207267.57平方米，地上总建筑面积为423294平方米，</w:t>
            </w:r>
            <w:r>
              <w:rPr>
                <w:rFonts w:hint="eastAsia" w:ascii="宋体" w:hAnsi="宋体" w:cs="仿宋"/>
                <w:sz w:val="24"/>
                <w:szCs w:val="24"/>
                <w:lang w:eastAsia="zh-CN"/>
              </w:rPr>
              <w:t>地下</w:t>
            </w:r>
            <w:r>
              <w:rPr>
                <w:rFonts w:hint="eastAsia" w:ascii="宋体" w:hAnsi="宋体" w:cs="仿宋"/>
                <w:sz w:val="24"/>
                <w:szCs w:val="24"/>
                <w:lang w:val="en-US" w:eastAsia="zh-CN"/>
              </w:rPr>
              <w:t>164546平方米，</w:t>
            </w:r>
            <w:r>
              <w:rPr>
                <w:rFonts w:hint="eastAsia" w:ascii="宋体" w:hAnsi="宋体" w:cs="仿宋"/>
                <w:sz w:val="24"/>
                <w:szCs w:val="24"/>
              </w:rPr>
              <w:t>总造价约为3</w:t>
            </w:r>
            <w:r>
              <w:rPr>
                <w:rFonts w:hint="eastAsia" w:ascii="宋体" w:hAnsi="宋体" w:cs="仿宋"/>
                <w:sz w:val="24"/>
                <w:szCs w:val="24"/>
                <w:lang w:val="en-US" w:eastAsia="zh-CN"/>
              </w:rPr>
              <w:t>5</w:t>
            </w:r>
            <w:r>
              <w:rPr>
                <w:rFonts w:hint="eastAsia" w:ascii="宋体" w:hAnsi="宋体" w:cs="仿宋"/>
                <w:sz w:val="24"/>
                <w:szCs w:val="24"/>
              </w:rPr>
              <w:t>亿元</w:t>
            </w:r>
            <w:r>
              <w:rPr>
                <w:rFonts w:hint="eastAsia" w:ascii="宋体" w:hAnsi="宋体"/>
                <w:sz w:val="24"/>
                <w:szCs w:val="24"/>
              </w:rPr>
              <w:t>。</w:t>
            </w:r>
          </w:p>
          <w:p>
            <w:pPr>
              <w:shd w:val="clear"/>
              <w:jc w:val="center"/>
              <w:rPr>
                <w:rFonts w:hint="eastAsia" w:ascii="宋体" w:hAnsi="宋体"/>
                <w:b/>
                <w:sz w:val="24"/>
                <w:szCs w:val="24"/>
              </w:rPr>
            </w:pPr>
          </w:p>
        </w:tc>
        <w:tc>
          <w:tcPr>
            <w:tcW w:w="2268" w:type="dxa"/>
            <w:noWrap w:val="0"/>
            <w:vAlign w:val="center"/>
          </w:tcPr>
          <w:p>
            <w:pPr>
              <w:shd w:val="clear"/>
              <w:jc w:val="center"/>
              <w:rPr>
                <w:rFonts w:hint="eastAsia" w:ascii="宋体" w:hAnsi="宋体"/>
                <w:sz w:val="24"/>
                <w:szCs w:val="24"/>
              </w:rPr>
            </w:pPr>
          </w:p>
        </w:tc>
        <w:tc>
          <w:tcPr>
            <w:tcW w:w="1701" w:type="dxa"/>
            <w:noWrap w:val="0"/>
            <w:vAlign w:val="center"/>
          </w:tcPr>
          <w:p>
            <w:pPr>
              <w:shd w:val="clear"/>
              <w:jc w:val="center"/>
              <w:rPr>
                <w:rFonts w:hint="eastAsia" w:ascii="宋体" w:hAnsi="宋体"/>
                <w:sz w:val="24"/>
                <w:szCs w:val="24"/>
              </w:rPr>
            </w:pPr>
            <w:r>
              <w:rPr>
                <w:rFonts w:hint="eastAsia" w:ascii="宋体" w:hAnsi="宋体"/>
                <w:sz w:val="24"/>
                <w:szCs w:val="24"/>
              </w:rPr>
              <w:t>所购买的保险需满足银行融资需要，保险期限自2020年9月25日0时至2021年9月24日24时止</w:t>
            </w:r>
            <w:r>
              <w:rPr>
                <w:rFonts w:hint="eastAsia" w:ascii="宋体" w:hAnsi="宋体"/>
                <w:sz w:val="24"/>
                <w:szCs w:val="24"/>
                <w:lang w:eastAsia="zh-CN"/>
              </w:rPr>
              <w:t>，项目竣工验收后转为固定资产财产综合险</w:t>
            </w:r>
            <w:r>
              <w:rPr>
                <w:rFonts w:hint="eastAsia" w:ascii="宋体" w:hAnsi="宋体"/>
                <w:sz w:val="24"/>
                <w:szCs w:val="24"/>
              </w:rPr>
              <w:t>。如不满足银行要求，则不收取任何费用。</w:t>
            </w:r>
          </w:p>
        </w:tc>
      </w:tr>
    </w:tbl>
    <w:p>
      <w:pPr>
        <w:shd w:val="clea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89E99C"/>
    <w:multiLevelType w:val="singleLevel"/>
    <w:tmpl w:val="8989E99C"/>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0D1E97"/>
    <w:rsid w:val="0133110E"/>
    <w:rsid w:val="03A60CDA"/>
    <w:rsid w:val="04932ED0"/>
    <w:rsid w:val="09E90C91"/>
    <w:rsid w:val="0B2E744D"/>
    <w:rsid w:val="0D8D2424"/>
    <w:rsid w:val="0ECC1D26"/>
    <w:rsid w:val="147F092D"/>
    <w:rsid w:val="1613424C"/>
    <w:rsid w:val="168651A4"/>
    <w:rsid w:val="27FA31F2"/>
    <w:rsid w:val="280D1E97"/>
    <w:rsid w:val="2E2A2E59"/>
    <w:rsid w:val="339A4DDB"/>
    <w:rsid w:val="34DA0B09"/>
    <w:rsid w:val="36271988"/>
    <w:rsid w:val="372272E5"/>
    <w:rsid w:val="3B385BDE"/>
    <w:rsid w:val="3E710397"/>
    <w:rsid w:val="3F4265BA"/>
    <w:rsid w:val="40584E17"/>
    <w:rsid w:val="4415139A"/>
    <w:rsid w:val="448D3776"/>
    <w:rsid w:val="471A4B2E"/>
    <w:rsid w:val="47807473"/>
    <w:rsid w:val="47C46AEF"/>
    <w:rsid w:val="486C45DD"/>
    <w:rsid w:val="4A864CDB"/>
    <w:rsid w:val="4C0C0C9A"/>
    <w:rsid w:val="4C441EAB"/>
    <w:rsid w:val="4C456A65"/>
    <w:rsid w:val="507C65EE"/>
    <w:rsid w:val="5788593D"/>
    <w:rsid w:val="5E0916AC"/>
    <w:rsid w:val="5EA830E0"/>
    <w:rsid w:val="6D3609EB"/>
    <w:rsid w:val="6D9E6FC9"/>
    <w:rsid w:val="72F922E6"/>
    <w:rsid w:val="7B341B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样式1"/>
    <w:basedOn w:val="1"/>
    <w:qFormat/>
    <w:uiPriority w:val="0"/>
    <w:rPr>
      <w:rFonts w:asciiTheme="minorAscii" w:hAnsiTheme="minorAsci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2018-11-22T01:05:00Z</dcterms:created>
  <dc:creator>WPS_1505903409</dc:creator>
  <cp:lastModifiedBy>沙漏</cp:lastModifiedBy>
  <cp:lastPrinted>2020-12-03T08:39:00Z</cp:lastPrinted>
  <dcterms:modified xsi:type="dcterms:W3CDTF">2020-12-07T01:13:22Z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